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017C0A16" w:rsidR="003565A9" w:rsidRPr="003565A9" w:rsidRDefault="00CC7D90" w:rsidP="003565A9">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6057A9">
        <w:rPr>
          <w:rFonts w:ascii="Times New Roman" w:eastAsia="Times New Roman" w:hAnsi="Times New Roman" w:cs="Times New Roman"/>
          <w:b/>
          <w:sz w:val="24"/>
          <w:szCs w:val="24"/>
        </w:rPr>
        <w:t>.</w:t>
      </w:r>
      <w:r w:rsidR="00A920F4">
        <w:rPr>
          <w:rFonts w:ascii="Times New Roman" w:eastAsia="Times New Roman" w:hAnsi="Times New Roman" w:cs="Times New Roman"/>
          <w:b/>
          <w:sz w:val="24"/>
          <w:szCs w:val="24"/>
        </w:rPr>
        <w:t xml:space="preserve"> </w:t>
      </w:r>
      <w:r w:rsidR="003565A9" w:rsidRPr="003565A9">
        <w:rPr>
          <w:rFonts w:ascii="Times New Roman" w:eastAsia="Times New Roman" w:hAnsi="Times New Roman" w:cs="Times New Roman"/>
          <w:b/>
          <w:sz w:val="24"/>
          <w:szCs w:val="24"/>
        </w:rPr>
        <w:t>PIELIKUMS</w:t>
      </w:r>
    </w:p>
    <w:p w14:paraId="1D32801E" w14:textId="77777777" w:rsidR="000E2406" w:rsidRPr="000E2406" w:rsidRDefault="000E2406" w:rsidP="000E2406">
      <w:pPr>
        <w:spacing w:after="0" w:line="240" w:lineRule="auto"/>
        <w:jc w:val="right"/>
        <w:rPr>
          <w:rFonts w:ascii="Times New Roman" w:eastAsia="Times New Roman" w:hAnsi="Times New Roman" w:cs="Times New Roman"/>
          <w:sz w:val="24"/>
          <w:szCs w:val="24"/>
        </w:rPr>
      </w:pPr>
      <w:r w:rsidRPr="000E2406">
        <w:rPr>
          <w:rFonts w:ascii="Times New Roman" w:eastAsia="Times New Roman" w:hAnsi="Times New Roman" w:cs="Times New Roman"/>
          <w:sz w:val="24"/>
          <w:szCs w:val="24"/>
        </w:rPr>
        <w:t>Limbažu novada pašvaldības domes</w:t>
      </w:r>
    </w:p>
    <w:p w14:paraId="3569D032" w14:textId="77777777" w:rsidR="000E2406" w:rsidRPr="000E2406" w:rsidRDefault="000E2406" w:rsidP="000E2406">
      <w:pPr>
        <w:spacing w:after="0" w:line="240" w:lineRule="auto"/>
        <w:jc w:val="right"/>
        <w:rPr>
          <w:rFonts w:ascii="Times New Roman" w:eastAsia="Times New Roman" w:hAnsi="Times New Roman" w:cs="Times New Roman"/>
          <w:sz w:val="24"/>
          <w:szCs w:val="24"/>
        </w:rPr>
      </w:pPr>
      <w:r w:rsidRPr="000E2406">
        <w:rPr>
          <w:rFonts w:ascii="Times New Roman" w:eastAsia="Times New Roman" w:hAnsi="Times New Roman" w:cs="Times New Roman"/>
          <w:sz w:val="24"/>
          <w:szCs w:val="24"/>
        </w:rPr>
        <w:t>18.12.2025. sēdes lēmumam Nr.934</w:t>
      </w:r>
    </w:p>
    <w:p w14:paraId="3764EB13" w14:textId="77777777" w:rsidR="000E2406" w:rsidRPr="000E2406" w:rsidRDefault="000E2406" w:rsidP="000E2406">
      <w:pPr>
        <w:spacing w:after="0" w:line="240" w:lineRule="auto"/>
        <w:jc w:val="right"/>
        <w:rPr>
          <w:rFonts w:ascii="Times New Roman" w:eastAsia="Times New Roman" w:hAnsi="Times New Roman" w:cs="Times New Roman"/>
          <w:sz w:val="24"/>
          <w:szCs w:val="24"/>
        </w:rPr>
      </w:pPr>
      <w:r w:rsidRPr="000E2406">
        <w:rPr>
          <w:rFonts w:ascii="Times New Roman" w:eastAsia="Times New Roman" w:hAnsi="Times New Roman" w:cs="Times New Roman"/>
          <w:sz w:val="24"/>
          <w:szCs w:val="24"/>
        </w:rPr>
        <w:t>(protokols Nr.21, 56.)</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A51D8F2" w14:textId="77777777" w:rsidR="00DF733F" w:rsidRPr="00DF733F" w:rsidRDefault="00DF733F" w:rsidP="00DF733F">
      <w:pPr>
        <w:spacing w:after="0" w:line="240" w:lineRule="auto"/>
        <w:contextualSpacing/>
        <w:jc w:val="center"/>
        <w:rPr>
          <w:rFonts w:ascii="Times New Roman" w:eastAsia="Times New Roman" w:hAnsi="Times New Roman" w:cs="Times New Roman"/>
          <w:b/>
          <w:bCs/>
          <w:caps/>
          <w:sz w:val="28"/>
          <w:szCs w:val="28"/>
        </w:rPr>
      </w:pPr>
      <w:r w:rsidRPr="00DF733F">
        <w:rPr>
          <w:rFonts w:ascii="Times New Roman" w:eastAsia="Times New Roman" w:hAnsi="Times New Roman" w:cs="Times New Roman"/>
          <w:b/>
          <w:bCs/>
          <w:caps/>
          <w:sz w:val="28"/>
          <w:szCs w:val="28"/>
        </w:rPr>
        <w:t xml:space="preserve">“Zemes gabals pie dzegužu ielas 3”, limbažos, </w:t>
      </w:r>
    </w:p>
    <w:p w14:paraId="240FE32A" w14:textId="0D212E3C" w:rsidR="00AF26CD" w:rsidRPr="00AF26CD" w:rsidRDefault="00CC5FA6"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CC5FA6">
        <w:rPr>
          <w:rFonts w:ascii="Times New Roman" w:eastAsia="Times New Roman" w:hAnsi="Times New Roman" w:cs="Times New Roman"/>
          <w:b/>
          <w:bCs/>
          <w:caps/>
          <w:sz w:val="28"/>
          <w:szCs w:val="28"/>
          <w:lang w:eastAsia="lv-LV"/>
        </w:rPr>
        <w:t>Limbažu novadā</w:t>
      </w:r>
      <w:r w:rsidRPr="00AF26CD">
        <w:rPr>
          <w:rFonts w:ascii="Times New Roman" w:eastAsia="Arial Unicode MS" w:hAnsi="Times New Roman" w:cs="Tahoma"/>
          <w:caps/>
          <w:kern w:val="1"/>
          <w:sz w:val="28"/>
          <w:szCs w:val="28"/>
          <w:lang w:bidi="hi-IN"/>
        </w:rPr>
        <w:t xml:space="preserve"> </w:t>
      </w:r>
      <w:r w:rsidR="00AF26CD" w:rsidRPr="00AF26CD">
        <w:rPr>
          <w:rFonts w:ascii="Times New Roman" w:eastAsia="Arial Unicode MS" w:hAnsi="Times New Roman" w:cs="Tahoma"/>
          <w:caps/>
          <w:kern w:val="1"/>
          <w:sz w:val="28"/>
          <w:szCs w:val="28"/>
          <w:lang w:bidi="hi-IN"/>
        </w:rPr>
        <w:t>ELEKTRON</w:t>
      </w:r>
      <w:r w:rsidR="009B0D3E">
        <w:rPr>
          <w:rFonts w:ascii="Times New Roman" w:eastAsia="Arial Unicode MS" w:hAnsi="Times New Roman" w:cs="Tahoma"/>
          <w:caps/>
          <w:kern w:val="1"/>
          <w:sz w:val="28"/>
          <w:szCs w:val="28"/>
          <w:lang w:bidi="hi-IN"/>
        </w:rPr>
        <w:t>I</w:t>
      </w:r>
      <w:r w:rsidR="00AF26CD"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3CD446AD" w:rsidR="00AF26CD" w:rsidRPr="00AF26CD"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bookmarkStart w:id="0" w:name="_Hlk163812956"/>
      <w:r w:rsidR="00DF733F" w:rsidRPr="00DF733F">
        <w:rPr>
          <w:rFonts w:ascii="Times New Roman" w:eastAsia="Times New Roman" w:hAnsi="Times New Roman" w:cs="Times New Roman"/>
          <w:bCs/>
          <w:sz w:val="24"/>
          <w:szCs w:val="24"/>
        </w:rPr>
        <w:t>“Zemes gabals pie Dzegužu ielas 3”, Limbaži, Limbažu novads, kadastra numurs 6601 012 0088, sastāv no zemes vienības ar kadastra apzīmējumu 6601 012 0088,  1564 m</w:t>
      </w:r>
      <w:r w:rsidR="00DF733F" w:rsidRPr="00DF733F">
        <w:rPr>
          <w:rFonts w:ascii="Times New Roman" w:eastAsia="Times New Roman" w:hAnsi="Times New Roman" w:cs="Times New Roman"/>
          <w:bCs/>
          <w:sz w:val="24"/>
          <w:szCs w:val="24"/>
          <w:vertAlign w:val="superscript"/>
        </w:rPr>
        <w:t>2</w:t>
      </w:r>
      <w:r w:rsidR="00DF733F" w:rsidRPr="00DF733F">
        <w:rPr>
          <w:rFonts w:ascii="Times New Roman" w:eastAsia="Times New Roman" w:hAnsi="Times New Roman" w:cs="Times New Roman"/>
          <w:bCs/>
          <w:sz w:val="24"/>
          <w:szCs w:val="24"/>
        </w:rPr>
        <w:t xml:space="preserve"> </w:t>
      </w:r>
      <w:r w:rsidR="00CC5FA6" w:rsidRPr="00CC5FA6">
        <w:rPr>
          <w:rFonts w:ascii="Times New Roman" w:eastAsia="Times New Roman" w:hAnsi="Times New Roman" w:cs="Times New Roman"/>
          <w:sz w:val="24"/>
          <w:szCs w:val="24"/>
          <w:lang w:eastAsia="lv-LV"/>
        </w:rPr>
        <w:t>platībā</w:t>
      </w:r>
      <w:bookmarkEnd w:id="0"/>
      <w:r w:rsidR="00870623">
        <w:rPr>
          <w:rFonts w:ascii="Times New Roman" w:eastAsia="Times New Roman" w:hAnsi="Times New Roman" w:cs="Times New Roman"/>
          <w:sz w:val="24"/>
          <w:szCs w:val="24"/>
          <w:lang w:eastAsia="x-none"/>
        </w:rPr>
        <w:t>,</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47CD4ACA" w:rsidR="00E46B29" w:rsidRPr="00E46B29"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CC5FA6" w:rsidRPr="00CC5FA6">
        <w:rPr>
          <w:rFonts w:ascii="Times New Roman" w:eastAsia="Times New Roman" w:hAnsi="Times New Roman" w:cs="Times New Roman"/>
          <w:bCs/>
          <w:sz w:val="24"/>
          <w:szCs w:val="24"/>
          <w:lang w:eastAsia="lv-LV"/>
        </w:rPr>
        <w:t>Limbažu pilsētas zemesgrāmatas nodalījumā</w:t>
      </w:r>
      <w:r w:rsidR="00CC5FA6" w:rsidRPr="00CC5FA6">
        <w:rPr>
          <w:rFonts w:ascii="Times New Roman" w:eastAsia="Times New Roman" w:hAnsi="Times New Roman" w:cs="Times New Roman"/>
          <w:sz w:val="24"/>
          <w:szCs w:val="24"/>
          <w:lang w:eastAsia="lv-LV"/>
        </w:rPr>
        <w:t xml:space="preserve"> Nr. </w:t>
      </w:r>
      <w:r w:rsidR="00131F45" w:rsidRPr="00131F45">
        <w:rPr>
          <w:rFonts w:ascii="Times New Roman" w:eastAsia="Times New Roman" w:hAnsi="Times New Roman" w:cs="Times New Roman"/>
          <w:bCs/>
          <w:sz w:val="24"/>
          <w:szCs w:val="24"/>
        </w:rPr>
        <w:t>1000000945119</w:t>
      </w:r>
      <w:r w:rsidRPr="00AF26CD">
        <w:rPr>
          <w:rFonts w:ascii="Times New Roman" w:eastAsia="Arial Unicode MS" w:hAnsi="Times New Roman" w:cs="Tahoma"/>
          <w:bCs/>
          <w:kern w:val="1"/>
          <w:sz w:val="24"/>
          <w:szCs w:val="24"/>
          <w:lang w:bidi="hi-IN"/>
        </w:rPr>
        <w:t xml:space="preserve">. </w:t>
      </w:r>
    </w:p>
    <w:p w14:paraId="1B98AE17" w14:textId="3B75FE20" w:rsidR="00CC5FA6" w:rsidRPr="00131F45" w:rsidRDefault="00CC5FA6" w:rsidP="00131F45">
      <w:pPr>
        <w:numPr>
          <w:ilvl w:val="1"/>
          <w:numId w:val="1"/>
        </w:numPr>
        <w:spacing w:after="0" w:line="240" w:lineRule="auto"/>
        <w:ind w:right="84"/>
        <w:contextualSpacing/>
        <w:jc w:val="both"/>
        <w:rPr>
          <w:rFonts w:ascii="Times New Roman" w:eastAsia="Calibri" w:hAnsi="Times New Roman" w:cs="Times New Roman"/>
          <w:bCs/>
          <w:sz w:val="24"/>
        </w:rPr>
      </w:pPr>
      <w:r w:rsidRPr="00CC5FA6">
        <w:rPr>
          <w:rFonts w:eastAsia="Arial Unicode MS" w:cs="Tahoma"/>
          <w:bCs/>
          <w:kern w:val="1"/>
          <w:szCs w:val="24"/>
          <w:lang w:bidi="hi-IN"/>
        </w:rPr>
        <w:t xml:space="preserve">IZSOLES OBJEKTS atrodas </w:t>
      </w:r>
      <w:r w:rsidR="00131F45" w:rsidRPr="00131F45">
        <w:rPr>
          <w:rFonts w:ascii="Times New Roman" w:eastAsia="Times New Roman" w:hAnsi="Times New Roman" w:cs="Times New Roman"/>
          <w:bCs/>
          <w:sz w:val="24"/>
          <w:szCs w:val="24"/>
        </w:rPr>
        <w:t>izvietots</w:t>
      </w:r>
      <w:r w:rsidR="00131F45" w:rsidRPr="00131F45">
        <w:rPr>
          <w:rFonts w:ascii="Times New Roman" w:eastAsia="Calibri" w:hAnsi="Times New Roman" w:cs="Times New Roman"/>
          <w:sz w:val="24"/>
        </w:rPr>
        <w:t xml:space="preserve">  Limbažu pilsētā, attālināti no pilsētas centra, rūpniecības objektu rajonā ~ 120 m no maģistrālās </w:t>
      </w:r>
      <w:proofErr w:type="spellStart"/>
      <w:r w:rsidR="00131F45" w:rsidRPr="00131F45">
        <w:rPr>
          <w:rFonts w:ascii="Times New Roman" w:eastAsia="Calibri" w:hAnsi="Times New Roman" w:cs="Times New Roman"/>
          <w:sz w:val="24"/>
        </w:rPr>
        <w:t>Cēsu</w:t>
      </w:r>
      <w:proofErr w:type="spellEnd"/>
      <w:r w:rsidR="00131F45" w:rsidRPr="00131F45">
        <w:rPr>
          <w:rFonts w:ascii="Times New Roman" w:eastAsia="Calibri" w:hAnsi="Times New Roman" w:cs="Times New Roman"/>
          <w:sz w:val="24"/>
        </w:rPr>
        <w:t xml:space="preserve"> ielas. Piebraukšana pa grants seguma Dzegužu ielu. Tuvākajā apkārtnē ražošanas un nedzīvojamās ēkas, ielas pretējā pusē kapi. Infrastruktūras objekti pieejami pilsētas centrā ~ 1,0 km attālumā</w:t>
      </w:r>
      <w:r w:rsidRPr="00131F45">
        <w:rPr>
          <w:rFonts w:eastAsia="Arial Unicode MS" w:cs="Tahoma"/>
          <w:bCs/>
          <w:kern w:val="1"/>
          <w:szCs w:val="24"/>
          <w:lang w:bidi="hi-IN"/>
        </w:rPr>
        <w:t>.</w:t>
      </w:r>
    </w:p>
    <w:p w14:paraId="0EA346A1" w14:textId="613C09BB" w:rsidR="00CC5FA6" w:rsidRPr="00131F45" w:rsidRDefault="00CC5FA6" w:rsidP="00131F45">
      <w:pPr>
        <w:numPr>
          <w:ilvl w:val="1"/>
          <w:numId w:val="1"/>
        </w:numPr>
        <w:spacing w:after="0" w:line="240" w:lineRule="auto"/>
        <w:jc w:val="both"/>
        <w:rPr>
          <w:rFonts w:ascii="Times New Roman" w:eastAsia="Calibri" w:hAnsi="Times New Roman" w:cs="Times New Roman"/>
          <w:sz w:val="24"/>
        </w:rPr>
      </w:pPr>
      <w:r w:rsidRPr="00CC5FA6">
        <w:rPr>
          <w:rFonts w:ascii="Times New Roman" w:eastAsia="Times New Roman" w:hAnsi="Times New Roman" w:cs="Times New Roman"/>
          <w:bCs/>
          <w:sz w:val="24"/>
          <w:szCs w:val="24"/>
          <w:lang w:eastAsia="lv-LV"/>
        </w:rPr>
        <w:t xml:space="preserve">IZSOLES OBJEKTA labākais izmantošanas veids – </w:t>
      </w:r>
      <w:r w:rsidR="00131F45" w:rsidRPr="00131F45">
        <w:rPr>
          <w:rFonts w:ascii="Times New Roman" w:eastAsia="Calibri" w:hAnsi="Times New Roman" w:cs="Times New Roman"/>
          <w:bCs/>
          <w:sz w:val="24"/>
        </w:rPr>
        <w:t xml:space="preserve">zemes gabals ražošanas objektu apbūvei </w:t>
      </w:r>
      <w:r w:rsidR="00131F45" w:rsidRPr="00131F45">
        <w:rPr>
          <w:rFonts w:ascii="Times New Roman" w:eastAsia="Calibri" w:hAnsi="Times New Roman" w:cs="Times New Roman"/>
          <w:sz w:val="24"/>
        </w:rPr>
        <w:t>(saskaņā ar spēkā esošu Limbažu novada teritorijas plānojumu)</w:t>
      </w:r>
      <w:r w:rsidRPr="00131F45">
        <w:rPr>
          <w:rFonts w:ascii="Times New Roman" w:eastAsia="Times New Roman" w:hAnsi="Times New Roman" w:cs="Times New Roman"/>
          <w:sz w:val="24"/>
          <w:szCs w:val="24"/>
          <w:lang w:eastAsia="lv-LV"/>
        </w:rPr>
        <w:t xml:space="preserve">. </w:t>
      </w:r>
    </w:p>
    <w:p w14:paraId="14C955B8" w14:textId="77777777" w:rsidR="00131F45" w:rsidRPr="00131F45" w:rsidRDefault="00131F45" w:rsidP="00A920F4">
      <w:pPr>
        <w:numPr>
          <w:ilvl w:val="1"/>
          <w:numId w:val="1"/>
        </w:numPr>
        <w:spacing w:after="0" w:line="240" w:lineRule="auto"/>
        <w:jc w:val="both"/>
        <w:rPr>
          <w:rFonts w:ascii="Times New Roman" w:eastAsia="Times New Roman" w:hAnsi="Times New Roman" w:cs="Times New Roman"/>
          <w:sz w:val="24"/>
          <w:szCs w:val="24"/>
          <w:lang w:eastAsia="lv-LV"/>
        </w:rPr>
      </w:pPr>
      <w:r w:rsidRPr="00131F45">
        <w:rPr>
          <w:rFonts w:ascii="Times New Roman" w:eastAsia="Times New Roman" w:hAnsi="Times New Roman" w:cs="Times New Roman"/>
          <w:sz w:val="24"/>
          <w:szCs w:val="24"/>
          <w:lang w:eastAsia="lv-LV"/>
        </w:rPr>
        <w:t xml:space="preserve">VZD Kadastra reģistrā reģistrētie apgrūtinājumi zemes vienībai: - </w:t>
      </w:r>
      <w:r w:rsidRPr="00131F45">
        <w:rPr>
          <w:rFonts w:ascii="Times New Roman" w:eastAsia="Times New Roman" w:hAnsi="Times New Roman" w:cs="Times New Roman"/>
          <w:i/>
          <w:sz w:val="24"/>
          <w:szCs w:val="24"/>
          <w:lang w:eastAsia="lv-LV"/>
        </w:rPr>
        <w:t>ekspluatācijas aizsargjoslas teritorija gar elektrisko tīklu kabeļu līniju – 0,0189 ha; - biosfēras rezervāta neitrālās zonas teritorija – 01564 ha Tirgus vērtība noteikta kā brīvam no šiem apgrūtinājumiem</w:t>
      </w:r>
    </w:p>
    <w:p w14:paraId="753A1831" w14:textId="6DF03EC0" w:rsidR="00CC5FA6" w:rsidRPr="00CC5FA6" w:rsidRDefault="00AF26CD" w:rsidP="00A920F4">
      <w:pPr>
        <w:numPr>
          <w:ilvl w:val="1"/>
          <w:numId w:val="1"/>
        </w:numPr>
        <w:spacing w:after="0" w:line="240" w:lineRule="auto"/>
        <w:jc w:val="both"/>
        <w:rPr>
          <w:rFonts w:ascii="Times New Roman" w:eastAsia="Times New Roman" w:hAnsi="Times New Roman" w:cs="Times New Roman"/>
          <w:sz w:val="24"/>
          <w:szCs w:val="24"/>
          <w:lang w:eastAsia="lv-LV"/>
        </w:rPr>
      </w:pPr>
      <w:r w:rsidRPr="00CC5FA6">
        <w:rPr>
          <w:rFonts w:ascii="Times New Roman" w:eastAsia="Times New Roman" w:hAnsi="Times New Roman" w:cs="Times New Roman"/>
          <w:sz w:val="24"/>
          <w:szCs w:val="24"/>
          <w:lang w:eastAsia="lv-LV"/>
        </w:rPr>
        <w:t xml:space="preserve">IZSOLES OBJEKTA  nosacītā cena (izsoles sākumcena)  – EUR </w:t>
      </w:r>
      <w:r w:rsidR="00CC5FA6" w:rsidRPr="00CC5FA6">
        <w:rPr>
          <w:rFonts w:ascii="Times New Roman" w:eastAsia="Times New Roman" w:hAnsi="Times New Roman" w:cs="Times New Roman"/>
          <w:sz w:val="24"/>
          <w:szCs w:val="24"/>
          <w:lang w:eastAsia="lv-LV"/>
        </w:rPr>
        <w:t>5</w:t>
      </w:r>
      <w:r w:rsidR="00131F45">
        <w:rPr>
          <w:rFonts w:ascii="Times New Roman" w:eastAsia="Times New Roman" w:hAnsi="Times New Roman" w:cs="Times New Roman"/>
          <w:sz w:val="24"/>
          <w:szCs w:val="24"/>
          <w:lang w:eastAsia="lv-LV"/>
        </w:rPr>
        <w:t xml:space="preserve"> 0</w:t>
      </w:r>
      <w:r w:rsidR="00CC5FA6" w:rsidRPr="00CC5FA6">
        <w:rPr>
          <w:rFonts w:ascii="Times New Roman" w:eastAsia="Times New Roman" w:hAnsi="Times New Roman" w:cs="Times New Roman"/>
          <w:sz w:val="24"/>
          <w:szCs w:val="24"/>
          <w:lang w:eastAsia="lv-LV"/>
        </w:rPr>
        <w:t xml:space="preserve">00,00 EUR (pieci tūkstoši eiro un 00 centi). </w:t>
      </w:r>
    </w:p>
    <w:p w14:paraId="240FE330" w14:textId="21A479E1" w:rsidR="00AF26CD" w:rsidRPr="00CC5FA6"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CC5FA6">
        <w:rPr>
          <w:rFonts w:ascii="Times New Roman" w:eastAsia="Times New Roman" w:hAnsi="Times New Roman" w:cs="Times New Roman"/>
          <w:sz w:val="24"/>
          <w:szCs w:val="24"/>
          <w:lang w:eastAsia="lv-LV"/>
        </w:rPr>
        <w:t xml:space="preserve">Izsoles solis </w:t>
      </w:r>
      <w:r w:rsidR="00FA4BB3" w:rsidRPr="00CC5FA6">
        <w:rPr>
          <w:rFonts w:ascii="Times New Roman" w:eastAsia="Times New Roman" w:hAnsi="Times New Roman" w:cs="Times New Roman"/>
          <w:sz w:val="24"/>
          <w:szCs w:val="24"/>
          <w:lang w:eastAsia="lv-LV"/>
        </w:rPr>
        <w:t xml:space="preserve">– EUR </w:t>
      </w:r>
      <w:r w:rsidR="00CC5FA6" w:rsidRPr="00CC5FA6">
        <w:rPr>
          <w:rFonts w:ascii="Times New Roman" w:eastAsia="Times New Roman" w:hAnsi="Times New Roman" w:cs="Times New Roman"/>
          <w:sz w:val="24"/>
          <w:szCs w:val="24"/>
          <w:lang w:eastAsia="lv-LV"/>
        </w:rPr>
        <w:t>100</w:t>
      </w:r>
      <w:r w:rsidR="00CC5FA6">
        <w:rPr>
          <w:rFonts w:ascii="Times New Roman" w:eastAsia="Times New Roman" w:hAnsi="Times New Roman" w:cs="Times New Roman"/>
          <w:sz w:val="24"/>
          <w:szCs w:val="24"/>
          <w:lang w:eastAsia="lv-LV"/>
        </w:rPr>
        <w:t>,</w:t>
      </w:r>
      <w:r w:rsidR="00CC5FA6" w:rsidRPr="00CC5FA6">
        <w:rPr>
          <w:rFonts w:ascii="Times New Roman" w:eastAsia="Times New Roman" w:hAnsi="Times New Roman" w:cs="Times New Roman"/>
          <w:sz w:val="24"/>
          <w:szCs w:val="24"/>
          <w:lang w:eastAsia="lv-LV"/>
        </w:rPr>
        <w:t>00 EUR (viens simts eiro).</w:t>
      </w:r>
    </w:p>
    <w:p w14:paraId="240FE331" w14:textId="77777777" w:rsidR="00AF26CD" w:rsidRPr="00AF26CD" w:rsidRDefault="00AF26CD" w:rsidP="00A920F4">
      <w:pPr>
        <w:numPr>
          <w:ilvl w:val="1"/>
          <w:numId w:val="1"/>
        </w:numPr>
        <w:spacing w:after="0" w:line="240" w:lineRule="auto"/>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3D86E940" w:rsidR="00AF26CD" w:rsidRPr="00AF26CD" w:rsidRDefault="00AF26CD" w:rsidP="00A920F4">
      <w:pPr>
        <w:numPr>
          <w:ilvl w:val="1"/>
          <w:numId w:val="1"/>
        </w:numPr>
        <w:spacing w:after="0" w:line="240" w:lineRule="auto"/>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1"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1"/>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00BF37FD">
        <w:rPr>
          <w:rFonts w:ascii="Times New Roman" w:eastAsia="Calibri" w:hAnsi="Times New Roman" w:cs="Tahoma"/>
          <w:kern w:val="1"/>
          <w:sz w:val="24"/>
          <w:lang w:bidi="hi-IN"/>
        </w:rPr>
        <w:t>25446899, 26398814</w:t>
      </w:r>
      <w:r w:rsidRPr="00AF26CD">
        <w:rPr>
          <w:rFonts w:ascii="Times New Roman" w:eastAsia="Times New Roman" w:hAnsi="Times New Roman" w:cs="Times New Roman"/>
          <w:sz w:val="24"/>
          <w:szCs w:val="24"/>
          <w:lang w:eastAsia="lv-LV"/>
        </w:rPr>
        <w:t xml:space="preserve">, e-pasts: </w:t>
      </w:r>
      <w:hyperlink r:id="rId9" w:history="1">
        <w:r w:rsidR="00CC7D90" w:rsidRPr="00CB7385">
          <w:rPr>
            <w:rStyle w:val="Hipersaite"/>
            <w:rFonts w:ascii="Times New Roman" w:eastAsia="Times New Roman" w:hAnsi="Times New Roman" w:cs="Times New Roman"/>
            <w:sz w:val="24"/>
            <w:szCs w:val="24"/>
            <w:lang w:eastAsia="lv-LV"/>
          </w:rPr>
          <w:t>pasts@limbazunovads.lv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820B19D" w14:textId="77777777" w:rsidR="00F12FDA" w:rsidRPr="003B3A6A" w:rsidRDefault="00F12FDA" w:rsidP="000E2406">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2" w:name="2"/>
      <w:bookmarkEnd w:id="2"/>
      <w:r w:rsidRPr="003B3A6A">
        <w:rPr>
          <w:rFonts w:ascii="Times New Roman" w:eastAsia="Times New Roman" w:hAnsi="Times New Roman" w:cs="Times New Roman"/>
          <w:sz w:val="24"/>
          <w:szCs w:val="24"/>
          <w:lang w:eastAsia="lv-LV"/>
        </w:rPr>
        <w:t xml:space="preserve">Par izsoles dalībnieku var kļūt jebkura fiziska vai juridiska persona, kura, saskaņā ar Latvijas Republikā spēkā esošiem normatīviem aktiem, var iegūt īpašumā nekustamo īpašumu, un kura līdz reģistrācijas brīdim ir iemaksājusi šo noteikumu </w:t>
      </w:r>
      <w:r>
        <w:rPr>
          <w:rFonts w:ascii="Times New Roman" w:eastAsia="Times New Roman" w:hAnsi="Times New Roman" w:cs="Times New Roman"/>
          <w:sz w:val="24"/>
          <w:szCs w:val="24"/>
          <w:lang w:eastAsia="lv-LV"/>
        </w:rPr>
        <w:t>3.4</w:t>
      </w:r>
      <w:r w:rsidRPr="003B3A6A">
        <w:rPr>
          <w:rFonts w:ascii="Times New Roman" w:eastAsia="Times New Roman" w:hAnsi="Times New Roman" w:cs="Times New Roman"/>
          <w:sz w:val="24"/>
          <w:szCs w:val="24"/>
          <w:lang w:eastAsia="lv-LV"/>
        </w:rPr>
        <w:t>. punktā minēto nodrošinājumu</w:t>
      </w:r>
      <w:r>
        <w:rPr>
          <w:rFonts w:ascii="Times New Roman" w:eastAsia="Times New Roman" w:hAnsi="Times New Roman" w:cs="Times New Roman"/>
          <w:sz w:val="24"/>
          <w:szCs w:val="24"/>
          <w:lang w:eastAsia="lv-LV"/>
        </w:rPr>
        <w:t>,</w:t>
      </w:r>
      <w:r w:rsidRPr="003B3A6A">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dalības maksu un </w:t>
      </w:r>
      <w:r w:rsidRPr="003B3A6A">
        <w:rPr>
          <w:rFonts w:ascii="Times New Roman" w:eastAsia="Times New Roman" w:hAnsi="Times New Roman" w:cs="Times New Roman"/>
          <w:sz w:val="24"/>
          <w:szCs w:val="24"/>
          <w:lang w:eastAsia="lv-LV"/>
        </w:rPr>
        <w:t xml:space="preserve">autorizēta dalībai izsolē, un kurai nav Valsts ieņēmumu dienesta administrēto nodokļu (nodevu) parādu Latvijas Republikā, vai valstī, kurā tas reģistrēts, tajā skaitā, valsts sociālās apdrošināšanas iemaksu parādi, kas kopsummā pārsniedz 150 EUR, kā arī maksājumu (nodokļi, nomas maksājumi utt.) parādu attiecībā pret </w:t>
      </w:r>
      <w:r>
        <w:rPr>
          <w:rFonts w:ascii="Times New Roman" w:eastAsia="Times New Roman" w:hAnsi="Times New Roman" w:cs="Times New Roman"/>
          <w:sz w:val="24"/>
          <w:szCs w:val="24"/>
          <w:lang w:eastAsia="lv-LV"/>
        </w:rPr>
        <w:t>Limbažu novada</w:t>
      </w:r>
      <w:r w:rsidRPr="003B3A6A">
        <w:rPr>
          <w:rFonts w:ascii="Times New Roman" w:eastAsia="Times New Roman" w:hAnsi="Times New Roman" w:cs="Times New Roman"/>
          <w:sz w:val="24"/>
          <w:szCs w:val="24"/>
          <w:lang w:eastAsia="lv-LV"/>
        </w:rPr>
        <w:t xml:space="preserve"> pašvaldību</w:t>
      </w:r>
      <w:r>
        <w:rPr>
          <w:rFonts w:ascii="Times New Roman" w:eastAsia="Times New Roman" w:hAnsi="Times New Roman" w:cs="Times New Roman"/>
          <w:sz w:val="24"/>
          <w:szCs w:val="24"/>
          <w:lang w:eastAsia="lv-LV"/>
        </w:rPr>
        <w:t>, kas kopsummā pārsniedz 150,00 EUR</w:t>
      </w:r>
      <w:r w:rsidRPr="003B3A6A">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0E2406">
      <w:pPr>
        <w:numPr>
          <w:ilvl w:val="1"/>
          <w:numId w:val="3"/>
        </w:numPr>
        <w:spacing w:after="0" w:line="240" w:lineRule="auto"/>
        <w:ind w:left="567" w:hanging="567"/>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lastRenderedPageBreak/>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2401F22D" w:rsidR="00AF26CD" w:rsidRPr="00713A0A" w:rsidRDefault="00AF26CD" w:rsidP="000E2406">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085753">
        <w:rPr>
          <w:rFonts w:ascii="Times New Roman" w:eastAsia="Times New Roman" w:hAnsi="Times New Roman" w:cs="Times New Roman"/>
          <w:sz w:val="24"/>
          <w:szCs w:val="24"/>
          <w:lang w:eastAsia="lv-LV"/>
        </w:rPr>
        <w:t>“Meža muzejs”</w:t>
      </w:r>
      <w:r w:rsidR="005E27BD">
        <w:rPr>
          <w:rFonts w:ascii="Times New Roman" w:eastAsia="Times New Roman" w:hAnsi="Times New Roman" w:cs="Times New Roman"/>
          <w:sz w:val="24"/>
          <w:szCs w:val="24"/>
          <w:lang w:eastAsia="lv-LV"/>
        </w:rPr>
        <w:t xml:space="preserve">, </w:t>
      </w:r>
      <w:r w:rsidR="00085753">
        <w:rPr>
          <w:rFonts w:ascii="Times New Roman" w:eastAsia="Times New Roman" w:hAnsi="Times New Roman" w:cs="Times New Roman"/>
          <w:sz w:val="24"/>
          <w:szCs w:val="24"/>
          <w:lang w:eastAsia="lv-LV"/>
        </w:rPr>
        <w:t>Viļķenes</w:t>
      </w:r>
      <w:r w:rsidR="00FA4BB3">
        <w:rPr>
          <w:rFonts w:ascii="Times New Roman" w:eastAsia="Times New Roman" w:hAnsi="Times New Roman" w:cs="Times New Roman"/>
          <w:sz w:val="24"/>
          <w:szCs w:val="24"/>
          <w:lang w:eastAsia="lv-LV"/>
        </w:rPr>
        <w:t xml:space="preserve"> pag.</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00BF37FD" w:rsidRPr="00BF37FD">
        <w:rPr>
          <w:rFonts w:ascii="Times New Roman" w:eastAsia="Times New Roman" w:hAnsi="Times New Roman" w:cs="Times New Roman"/>
          <w:sz w:val="24"/>
          <w:szCs w:val="24"/>
        </w:rPr>
        <w:t>AS „SEB</w:t>
      </w:r>
      <w:r w:rsidR="00BF37FD" w:rsidRPr="00BF37FD">
        <w:rPr>
          <w:rFonts w:ascii="Times New Roman" w:eastAsia="Times New Roman" w:hAnsi="Times New Roman" w:cs="Times New Roman"/>
          <w:b/>
          <w:bCs/>
          <w:sz w:val="24"/>
          <w:szCs w:val="24"/>
        </w:rPr>
        <w:t xml:space="preserve"> </w:t>
      </w:r>
      <w:r w:rsidR="00BF37FD" w:rsidRPr="00BF37FD">
        <w:rPr>
          <w:rFonts w:ascii="Times New Roman" w:eastAsia="Times New Roman" w:hAnsi="Times New Roman" w:cs="Times New Roman"/>
          <w:bCs/>
          <w:sz w:val="24"/>
          <w:szCs w:val="24"/>
        </w:rPr>
        <w:t>banka”, konta Nr.</w:t>
      </w:r>
      <w:r w:rsidR="00BF37FD" w:rsidRPr="00BF37FD">
        <w:rPr>
          <w:rFonts w:ascii="Times New Roman" w:eastAsia="Times New Roman" w:hAnsi="Times New Roman" w:cs="Times New Roman"/>
          <w:sz w:val="24"/>
          <w:szCs w:val="24"/>
        </w:rPr>
        <w:t>LV37UNLA0050014284308</w:t>
      </w:r>
      <w:r w:rsidRPr="00713A0A">
        <w:rPr>
          <w:rFonts w:ascii="Times New Roman" w:eastAsia="Arial Unicode MS" w:hAnsi="Times New Roman" w:cs="Tahoma"/>
          <w:kern w:val="1"/>
          <w:sz w:val="24"/>
          <w:szCs w:val="24"/>
          <w:lang w:eastAsia="lv-LV" w:bidi="hi-IN"/>
        </w:rPr>
        <w:t>.</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1064A212"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19</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janvārī</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18</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februārī</w:t>
      </w:r>
      <w:r w:rsidR="000F639B">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5D087945" w14:textId="77777777" w:rsidR="00F12FDA" w:rsidRPr="003B3A6A" w:rsidRDefault="00F12FDA" w:rsidP="00F12FDA">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 xml:space="preserve">Izsoles pretendents netiek </w:t>
      </w:r>
      <w:r>
        <w:rPr>
          <w:rFonts w:ascii="Times New Roman" w:hAnsi="Times New Roman" w:cs="Times New Roman"/>
          <w:sz w:val="24"/>
          <w:szCs w:val="24"/>
        </w:rPr>
        <w:t>autorizēts</w:t>
      </w:r>
      <w:r w:rsidRPr="003B3A6A">
        <w:rPr>
          <w:rFonts w:ascii="Times New Roman" w:hAnsi="Times New Roman" w:cs="Times New Roman"/>
          <w:sz w:val="24"/>
          <w:szCs w:val="24"/>
        </w:rPr>
        <w:t xml:space="preserve">, ja: </w:t>
      </w:r>
    </w:p>
    <w:p w14:paraId="292138F0" w14:textId="77777777" w:rsidR="00F12FDA" w:rsidRDefault="00F12FDA" w:rsidP="00F12F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4.4</w:t>
      </w:r>
      <w:r w:rsidRPr="003B3A6A">
        <w:rPr>
          <w:rFonts w:ascii="Times New Roman" w:hAnsi="Times New Roman" w:cs="Times New Roman"/>
          <w:sz w:val="24"/>
          <w:szCs w:val="24"/>
        </w:rPr>
        <w:t>.1. nav vēl iestājies vai ir beidzies pretendentu reģistrācijas termiņš;</w:t>
      </w:r>
    </w:p>
    <w:p w14:paraId="7A92261A" w14:textId="77777777" w:rsidR="00F12FDA" w:rsidRPr="003B3A6A" w:rsidRDefault="00F12FDA" w:rsidP="00F12FDA">
      <w:pPr>
        <w:spacing w:after="0" w:line="240" w:lineRule="auto"/>
        <w:ind w:left="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2</w:t>
      </w:r>
      <w:r w:rsidRPr="003B3A6A">
        <w:rPr>
          <w:rFonts w:ascii="Times New Roman" w:hAnsi="Times New Roman" w:cs="Times New Roman"/>
          <w:sz w:val="24"/>
          <w:szCs w:val="24"/>
        </w:rPr>
        <w:t>. konstatēts, ka pretendentam ir izsoles noteikumu 3.1. punktā minētās parādsaistības; 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3</w:t>
      </w:r>
      <w:r w:rsidRPr="003B3A6A">
        <w:rPr>
          <w:rFonts w:ascii="Times New Roman" w:hAnsi="Times New Roman" w:cs="Times New Roman"/>
          <w:sz w:val="24"/>
          <w:szCs w:val="24"/>
        </w:rPr>
        <w:t>. fiziskā vai juridiskā persona saskaņā ar spēkā esošajiem normatīvajiem aktiem nevar iegūt savā īpašumā zemi.</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62107CB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9B0D3E">
        <w:rPr>
          <w:rFonts w:ascii="Times New Roman" w:eastAsia="Times New Roman" w:hAnsi="Times New Roman" w:cs="Times New Roman"/>
          <w:sz w:val="24"/>
          <w:szCs w:val="24"/>
          <w:lang w:eastAsia="lv-LV"/>
        </w:rPr>
        <w:t>2</w:t>
      </w:r>
      <w:r w:rsidRPr="00EC236F">
        <w:rPr>
          <w:rFonts w:ascii="Times New Roman" w:eastAsia="Times New Roman" w:hAnsi="Times New Roman" w:cs="Times New Roman"/>
          <w:sz w:val="24"/>
          <w:szCs w:val="24"/>
          <w:lang w:eastAsia="lv-LV"/>
        </w:rPr>
        <w:t>00,00 EUR (</w:t>
      </w:r>
      <w:r w:rsidR="009B0D3E">
        <w:rPr>
          <w:rFonts w:ascii="Times New Roman" w:eastAsia="Times New Roman" w:hAnsi="Times New Roman" w:cs="Times New Roman"/>
          <w:sz w:val="24"/>
          <w:szCs w:val="24"/>
          <w:lang w:eastAsia="lv-LV"/>
        </w:rPr>
        <w:t>divi</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9B0D3E">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9B0D3E"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3" w:name="3"/>
      <w:bookmarkEnd w:id="3"/>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w:t>
      </w:r>
      <w:r w:rsidRPr="00AF26CD">
        <w:rPr>
          <w:rFonts w:ascii="Times New Roman" w:eastAsia="Times New Roman" w:hAnsi="Times New Roman" w:cs="Times New Roman"/>
          <w:sz w:val="24"/>
          <w:szCs w:val="24"/>
          <w:lang w:eastAsia="lv-LV"/>
        </w:rPr>
        <w:lastRenderedPageBreak/>
        <w:t xml:space="preserve">prasības. Nodrošinājums tiek atmaksāts, pārskaitot izsoles dalībnieka norādītajā kontā, vai, ja tāds norādījums nav bijis, kontā, no kura summa saņemta. </w:t>
      </w:r>
    </w:p>
    <w:p w14:paraId="46ED90F6" w14:textId="77777777" w:rsidR="00CE1351" w:rsidRPr="00AF26CD" w:rsidRDefault="00CE1351" w:rsidP="00CE135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Nodrošinājums netiek atmaksāts, nevienam no izsoles dalībniekiem, ja neviens no viņiem nav pārsolījis izsoles sākumcenu.</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78913CE3" w14:textId="77777777" w:rsidR="00941A19" w:rsidRPr="00941A19" w:rsidRDefault="00941A19" w:rsidP="00941A19">
      <w:pPr>
        <w:numPr>
          <w:ilvl w:val="1"/>
          <w:numId w:val="3"/>
        </w:numPr>
        <w:spacing w:after="0" w:line="240" w:lineRule="auto"/>
        <w:ind w:left="567" w:hanging="567"/>
        <w:jc w:val="both"/>
        <w:rPr>
          <w:rFonts w:ascii="Times New Roman" w:hAnsi="Times New Roman" w:cs="Times New Roman"/>
          <w:sz w:val="24"/>
          <w:szCs w:val="24"/>
        </w:rPr>
      </w:pPr>
      <w:r w:rsidRPr="00941A19">
        <w:rPr>
          <w:rFonts w:ascii="Times New Roman" w:hAnsi="Times New Roman" w:cs="Times New Roman"/>
          <w:bCs/>
          <w:iCs/>
          <w:sz w:val="24"/>
          <w:szCs w:val="24"/>
        </w:rPr>
        <w:t xml:space="preserve">Izsoles dalībniekam, kurš nosolījis augstāko cenu, jāsamaksā pirkuma summu, kas atbilst starpībai starp augstāko nosolīto cenu un iemaksāto nodrošinājuma naudu, </w:t>
      </w:r>
      <w:r w:rsidRPr="00941A19">
        <w:rPr>
          <w:rFonts w:ascii="Times New Roman" w:hAnsi="Times New Roman" w:cs="Times New Roman"/>
          <w:sz w:val="24"/>
          <w:szCs w:val="24"/>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3BB64FF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715A994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1D8C5A83"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78F3D26C"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6E824E28"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4" w:name="4"/>
      <w:bookmarkEnd w:id="4"/>
    </w:p>
    <w:p w14:paraId="240FE358" w14:textId="6B91AEA9" w:rsidR="00AF26CD" w:rsidRPr="00AF26CD" w:rsidRDefault="009B0D3E"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1422F4A9" w:rsidR="00AF26CD" w:rsidRPr="00AF26CD" w:rsidRDefault="009B0D3E" w:rsidP="000E2406">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1F1C62E1" w:rsid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739885D0" w:rsidR="00AC1403" w:rsidRDefault="003218F2" w:rsidP="009B0D3E">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655462AE" w:rsidR="00AF26CD" w:rsidRPr="00AF26CD" w:rsidRDefault="00AF26CD" w:rsidP="009B0D3E">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4690B176"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45F6A481"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bookmarkStart w:id="5" w:name="_GoBack"/>
      <w:bookmarkEnd w:id="5"/>
      <w:r w:rsidRPr="00AF26CD">
        <w:rPr>
          <w:rFonts w:ascii="Times New Roman" w:eastAsia="Arial Unicode MS" w:hAnsi="Times New Roman" w:cs="Tahoma"/>
          <w:b/>
          <w:bCs/>
          <w:caps/>
          <w:kern w:val="1"/>
          <w:sz w:val="24"/>
          <w:szCs w:val="24"/>
          <w:lang w:bidi="hi-IN"/>
        </w:rPr>
        <w:lastRenderedPageBreak/>
        <w:t xml:space="preserve">pielikums </w:t>
      </w:r>
    </w:p>
    <w:p w14:paraId="240FE365" w14:textId="1AF84620" w:rsidR="00AF26CD" w:rsidRPr="00AF26CD" w:rsidRDefault="00CC5FA6"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18</w:t>
      </w:r>
      <w:r w:rsidR="00AF26CD" w:rsidRPr="00AF26CD">
        <w:rPr>
          <w:rFonts w:ascii="Times New Roman" w:eastAsia="Arial Unicode MS" w:hAnsi="Times New Roman" w:cs="Tahoma"/>
          <w:kern w:val="1"/>
          <w:sz w:val="24"/>
          <w:szCs w:val="24"/>
          <w:lang w:eastAsia="hi-IN" w:bidi="hi-IN"/>
        </w:rPr>
        <w:t>.</w:t>
      </w:r>
      <w:r>
        <w:rPr>
          <w:rFonts w:ascii="Times New Roman" w:eastAsia="Arial Unicode MS" w:hAnsi="Times New Roman" w:cs="Tahoma"/>
          <w:kern w:val="1"/>
          <w:sz w:val="24"/>
          <w:szCs w:val="24"/>
          <w:lang w:eastAsia="hi-IN" w:bidi="hi-IN"/>
        </w:rPr>
        <w:t>12</w:t>
      </w:r>
      <w:r w:rsidR="00AF26CD" w:rsidRPr="00AF26CD">
        <w:rPr>
          <w:rFonts w:ascii="Times New Roman" w:eastAsia="Arial Unicode MS" w:hAnsi="Times New Roman" w:cs="Tahoma"/>
          <w:kern w:val="1"/>
          <w:sz w:val="24"/>
          <w:szCs w:val="24"/>
          <w:lang w:eastAsia="hi-IN" w:bidi="hi-IN"/>
        </w:rPr>
        <w:t>.202</w:t>
      </w:r>
      <w:r w:rsidR="00707548">
        <w:rPr>
          <w:rFonts w:ascii="Times New Roman" w:eastAsia="Arial Unicode MS" w:hAnsi="Times New Roman" w:cs="Tahoma"/>
          <w:kern w:val="1"/>
          <w:sz w:val="24"/>
          <w:szCs w:val="24"/>
          <w:lang w:eastAsia="hi-IN" w:bidi="hi-IN"/>
        </w:rPr>
        <w:t>5</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35780178" w14:textId="0AEF3C96" w:rsidR="00CC5FA6" w:rsidRDefault="00AF26CD"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CC5FA6" w:rsidRPr="00CC5FA6">
        <w:rPr>
          <w:rFonts w:ascii="Times New Roman" w:eastAsia="Arial Unicode MS" w:hAnsi="Times New Roman" w:cs="Tahoma"/>
          <w:kern w:val="1"/>
          <w:sz w:val="24"/>
          <w:szCs w:val="24"/>
          <w:lang w:bidi="hi-IN"/>
        </w:rPr>
        <w:t>“</w:t>
      </w:r>
      <w:r w:rsidR="00131F45" w:rsidRPr="00131F45">
        <w:rPr>
          <w:rFonts w:ascii="Times New Roman" w:eastAsia="Arial Unicode MS" w:hAnsi="Times New Roman" w:cs="Tahoma"/>
          <w:kern w:val="1"/>
          <w:sz w:val="24"/>
          <w:szCs w:val="24"/>
          <w:lang w:bidi="hi-IN"/>
        </w:rPr>
        <w:t>Zemes gabals pie Dzegužu ielas 3</w:t>
      </w:r>
      <w:r w:rsidR="00CC5FA6" w:rsidRPr="00CC5FA6">
        <w:rPr>
          <w:rFonts w:ascii="Times New Roman" w:eastAsia="Arial Unicode MS" w:hAnsi="Times New Roman" w:cs="Tahoma"/>
          <w:kern w:val="1"/>
          <w:sz w:val="24"/>
          <w:szCs w:val="24"/>
          <w:lang w:bidi="hi-IN"/>
        </w:rPr>
        <w:t>”</w:t>
      </w:r>
      <w:r w:rsidR="00CC5FA6">
        <w:rPr>
          <w:rFonts w:ascii="Times New Roman" w:eastAsia="Arial Unicode MS" w:hAnsi="Times New Roman" w:cs="Tahoma"/>
          <w:kern w:val="1"/>
          <w:sz w:val="24"/>
          <w:szCs w:val="24"/>
          <w:lang w:bidi="hi-IN"/>
        </w:rPr>
        <w:t>,</w:t>
      </w:r>
    </w:p>
    <w:p w14:paraId="240FE366" w14:textId="5D268F83" w:rsidR="00AF26CD" w:rsidRPr="00CC5FA6" w:rsidRDefault="00CC5FA6"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5FA6">
        <w:rPr>
          <w:rFonts w:ascii="Times New Roman" w:eastAsia="Arial Unicode MS" w:hAnsi="Times New Roman" w:cs="Tahoma"/>
          <w:kern w:val="1"/>
          <w:sz w:val="24"/>
          <w:szCs w:val="24"/>
          <w:lang w:bidi="hi-IN"/>
        </w:rPr>
        <w:t xml:space="preserve"> Limbažos</w:t>
      </w:r>
      <w:r w:rsidR="00F12FDA">
        <w:rPr>
          <w:rFonts w:ascii="Times New Roman" w:eastAsia="Arial Unicode MS" w:hAnsi="Times New Roman" w:cs="Tahoma"/>
          <w:kern w:val="1"/>
          <w:sz w:val="24"/>
          <w:szCs w:val="24"/>
          <w:lang w:bidi="hi-IN"/>
        </w:rPr>
        <w:t>,</w:t>
      </w:r>
      <w:r w:rsidR="00AF26CD" w:rsidRPr="00AF26CD">
        <w:rPr>
          <w:rFonts w:ascii="Times New Roman" w:eastAsia="Arial Unicode MS" w:hAnsi="Times New Roman" w:cs="Tahoma"/>
          <w:kern w:val="1"/>
          <w:sz w:val="24"/>
          <w:szCs w:val="24"/>
          <w:lang w:bidi="hi-IN"/>
        </w:rPr>
        <w:t xml:space="preserve"> </w:t>
      </w:r>
      <w:r w:rsidR="00AF26CD"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EF35DA6"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CC5FA6">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61C8233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w:t>
      </w:r>
      <w:r w:rsidR="00F12FDA">
        <w:rPr>
          <w:rFonts w:ascii="Times New Roman" w:eastAsia="Times New Roman" w:hAnsi="Times New Roman" w:cs="Times New Roman"/>
          <w:sz w:val="24"/>
          <w:szCs w:val="24"/>
        </w:rPr>
        <w:t>ata rīkojas domes priekšsēdētāja</w:t>
      </w: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
          <w:sz w:val="24"/>
          <w:szCs w:val="24"/>
        </w:rPr>
        <w:t xml:space="preserve">Sigita </w:t>
      </w:r>
      <w:proofErr w:type="spellStart"/>
      <w:r w:rsidR="00F12FDA">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7A263662"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CC5FA6">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7A8F4047" w:rsidR="00AF26CD" w:rsidRPr="00AF26CD" w:rsidRDefault="00AF26CD" w:rsidP="005E27BD">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bookmarkStart w:id="6" w:name="_Hlk197683212"/>
      <w:bookmarkStart w:id="7" w:name="_Hlk190247379"/>
      <w:r w:rsidR="00131F45" w:rsidRPr="00131F45">
        <w:rPr>
          <w:rFonts w:ascii="Times New Roman" w:eastAsia="Times New Roman" w:hAnsi="Times New Roman" w:cs="Times New Roman"/>
          <w:bCs/>
          <w:color w:val="000000"/>
          <w:sz w:val="24"/>
          <w:szCs w:val="24"/>
        </w:rPr>
        <w:t>“Zemes gabals pie Dzegužu ielas 3”, Limbaži, Limbažu novads, kadastra numurs 6601 012 0088, sastāv no zemes vienības ar kadastra apzīmējumu 6601 012 0088,  1564 m</w:t>
      </w:r>
      <w:r w:rsidR="00131F45" w:rsidRPr="00131F45">
        <w:rPr>
          <w:rFonts w:ascii="Times New Roman" w:eastAsia="Times New Roman" w:hAnsi="Times New Roman" w:cs="Times New Roman"/>
          <w:bCs/>
          <w:color w:val="000000"/>
          <w:sz w:val="24"/>
          <w:szCs w:val="24"/>
          <w:vertAlign w:val="superscript"/>
        </w:rPr>
        <w:t>2</w:t>
      </w:r>
      <w:r w:rsidR="00131F45" w:rsidRPr="00131F45">
        <w:rPr>
          <w:rFonts w:ascii="Times New Roman" w:eastAsia="Times New Roman" w:hAnsi="Times New Roman" w:cs="Times New Roman"/>
          <w:bCs/>
          <w:color w:val="000000"/>
          <w:sz w:val="24"/>
          <w:szCs w:val="24"/>
        </w:rPr>
        <w:t xml:space="preserve"> </w:t>
      </w:r>
      <w:bookmarkEnd w:id="6"/>
      <w:r w:rsidR="00131F45" w:rsidRPr="00131F45">
        <w:rPr>
          <w:rFonts w:ascii="Times New Roman" w:eastAsia="Times New Roman" w:hAnsi="Times New Roman" w:cs="Times New Roman"/>
          <w:bCs/>
          <w:color w:val="000000"/>
          <w:sz w:val="24"/>
          <w:szCs w:val="24"/>
        </w:rPr>
        <w:t>platībā</w:t>
      </w:r>
      <w:bookmarkEnd w:id="7"/>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F12FDA">
      <w:pPr>
        <w:numPr>
          <w:ilvl w:val="1"/>
          <w:numId w:val="4"/>
        </w:numPr>
        <w:tabs>
          <w:tab w:val="num" w:pos="0"/>
        </w:tabs>
        <w:spacing w:after="0" w:line="240" w:lineRule="auto"/>
        <w:ind w:left="1333" w:right="6" w:hanging="431"/>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641D063F"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00BF37FD" w:rsidRPr="00BF37FD">
        <w:rPr>
          <w:rFonts w:ascii="Times New Roman" w:eastAsia="Arial Unicode MS" w:hAnsi="Times New Roman" w:cs="Tahoma"/>
          <w:kern w:val="1"/>
          <w:sz w:val="24"/>
          <w:szCs w:val="24"/>
          <w:lang w:eastAsia="lv-LV" w:bidi="hi-IN"/>
        </w:rPr>
        <w:t>AS „SEB</w:t>
      </w:r>
      <w:r w:rsidR="00BF37FD" w:rsidRPr="00BF37FD">
        <w:rPr>
          <w:rFonts w:ascii="Times New Roman" w:eastAsia="Arial Unicode MS" w:hAnsi="Times New Roman" w:cs="Tahoma"/>
          <w:b/>
          <w:bCs/>
          <w:kern w:val="1"/>
          <w:sz w:val="24"/>
          <w:szCs w:val="24"/>
          <w:lang w:eastAsia="lv-LV" w:bidi="hi-IN"/>
        </w:rPr>
        <w:t xml:space="preserve"> </w:t>
      </w:r>
      <w:r w:rsidR="00BF37FD" w:rsidRPr="00BF37FD">
        <w:rPr>
          <w:rFonts w:ascii="Times New Roman" w:eastAsia="Arial Unicode MS" w:hAnsi="Times New Roman" w:cs="Tahoma"/>
          <w:bCs/>
          <w:kern w:val="1"/>
          <w:sz w:val="24"/>
          <w:szCs w:val="24"/>
          <w:lang w:eastAsia="lv-LV" w:bidi="hi-IN"/>
        </w:rPr>
        <w:t>banka”, konta Nr.</w:t>
      </w:r>
      <w:r w:rsidR="00BF37FD" w:rsidRPr="00BF37FD">
        <w:rPr>
          <w:rFonts w:ascii="Times New Roman" w:eastAsia="Arial Unicode MS" w:hAnsi="Times New Roman" w:cs="Tahoma"/>
          <w:kern w:val="1"/>
          <w:sz w:val="24"/>
          <w:szCs w:val="24"/>
          <w:lang w:eastAsia="lv-LV" w:bidi="hi-IN"/>
        </w:rPr>
        <w:t>LV37UNLA0050014284308</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345BB6AC" w14:textId="77777777" w:rsidR="00B02763" w:rsidRPr="00AF26CD" w:rsidRDefault="00B02763" w:rsidP="00B02763">
      <w:pPr>
        <w:tabs>
          <w:tab w:val="num" w:pos="1332"/>
        </w:tabs>
        <w:spacing w:after="0" w:line="240" w:lineRule="auto"/>
        <w:ind w:left="1332" w:right="6"/>
        <w:jc w:val="both"/>
        <w:rPr>
          <w:rFonts w:ascii="Times New Roman" w:eastAsia="Times New Roman" w:hAnsi="Times New Roman" w:cs="Times New Roman"/>
          <w:sz w:val="24"/>
          <w:szCs w:val="24"/>
        </w:rPr>
      </w:pP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441E6577" w:rsidR="00AF26CD" w:rsidRPr="00AF26CD" w:rsidRDefault="00AF26CD" w:rsidP="00F12FD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Cs/>
                <w:sz w:val="24"/>
                <w:szCs w:val="24"/>
              </w:rPr>
              <w:t>S.</w:t>
            </w:r>
            <w:r w:rsidR="009B0D3E">
              <w:rPr>
                <w:rFonts w:ascii="Times New Roman" w:eastAsia="Times New Roman" w:hAnsi="Times New Roman" w:cs="Times New Roman"/>
                <w:bCs/>
                <w:sz w:val="24"/>
                <w:szCs w:val="24"/>
              </w:rPr>
              <w:t xml:space="preserve"> </w:t>
            </w:r>
            <w:proofErr w:type="spellStart"/>
            <w:r w:rsidR="00F12FDA">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83D77" w14:textId="77777777" w:rsidR="00816742" w:rsidRDefault="00816742">
      <w:pPr>
        <w:spacing w:after="0" w:line="240" w:lineRule="auto"/>
      </w:pPr>
      <w:r>
        <w:separator/>
      </w:r>
    </w:p>
  </w:endnote>
  <w:endnote w:type="continuationSeparator" w:id="0">
    <w:p w14:paraId="4CC9E133" w14:textId="77777777" w:rsidR="00816742" w:rsidRDefault="00816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59000" w14:textId="77777777" w:rsidR="00816742" w:rsidRDefault="00816742">
      <w:pPr>
        <w:spacing w:after="0" w:line="240" w:lineRule="auto"/>
      </w:pPr>
      <w:r>
        <w:separator/>
      </w:r>
    </w:p>
  </w:footnote>
  <w:footnote w:type="continuationSeparator" w:id="0">
    <w:p w14:paraId="1BEE47DE" w14:textId="77777777" w:rsidR="00816742" w:rsidRDefault="008167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A62CC9" w:rsidRDefault="00BC7EC1">
        <w:pPr>
          <w:pStyle w:val="Galvene"/>
          <w:jc w:val="center"/>
        </w:pPr>
        <w:r>
          <w:fldChar w:fldCharType="begin"/>
        </w:r>
        <w:r>
          <w:instrText>PAGE   \* MERGEFORMAT</w:instrText>
        </w:r>
        <w:r>
          <w:fldChar w:fldCharType="separate"/>
        </w:r>
        <w:r w:rsidR="000E2406">
          <w:rPr>
            <w:noProof/>
          </w:rPr>
          <w:t>2</w:t>
        </w:r>
        <w:r>
          <w:fldChar w:fldCharType="end"/>
        </w:r>
      </w:p>
    </w:sdtContent>
  </w:sdt>
  <w:p w14:paraId="240FE3B4" w14:textId="77777777" w:rsidR="00A62CC9" w:rsidRDefault="00A62CC9">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A62CC9" w:rsidRPr="00D11705" w:rsidRDefault="00A62CC9">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7884E06E"/>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730E3C32"/>
    <w:multiLevelType w:val="hybridMultilevel"/>
    <w:tmpl w:val="B05C6532"/>
    <w:lvl w:ilvl="0" w:tplc="7794C560">
      <w:numFmt w:val="bullet"/>
      <w:lvlText w:val="-"/>
      <w:lvlJc w:val="left"/>
      <w:pPr>
        <w:ind w:left="1152" w:hanging="360"/>
      </w:pPr>
      <w:rPr>
        <w:rFonts w:ascii="Times New Roman" w:eastAsiaTheme="minorHAnsi" w:hAnsi="Times New Roman" w:cs="Times New Roman" w:hint="default"/>
        <w:i w:val="0"/>
      </w:rPr>
    </w:lvl>
    <w:lvl w:ilvl="1" w:tplc="04260003" w:tentative="1">
      <w:start w:val="1"/>
      <w:numFmt w:val="bullet"/>
      <w:lvlText w:val="o"/>
      <w:lvlJc w:val="left"/>
      <w:pPr>
        <w:ind w:left="1872" w:hanging="360"/>
      </w:pPr>
      <w:rPr>
        <w:rFonts w:ascii="Courier New" w:hAnsi="Courier New" w:cs="Courier New" w:hint="default"/>
      </w:rPr>
    </w:lvl>
    <w:lvl w:ilvl="2" w:tplc="04260005" w:tentative="1">
      <w:start w:val="1"/>
      <w:numFmt w:val="bullet"/>
      <w:lvlText w:val=""/>
      <w:lvlJc w:val="left"/>
      <w:pPr>
        <w:ind w:left="2592" w:hanging="360"/>
      </w:pPr>
      <w:rPr>
        <w:rFonts w:ascii="Wingdings" w:hAnsi="Wingdings" w:hint="default"/>
      </w:rPr>
    </w:lvl>
    <w:lvl w:ilvl="3" w:tplc="04260001" w:tentative="1">
      <w:start w:val="1"/>
      <w:numFmt w:val="bullet"/>
      <w:lvlText w:val=""/>
      <w:lvlJc w:val="left"/>
      <w:pPr>
        <w:ind w:left="3312" w:hanging="360"/>
      </w:pPr>
      <w:rPr>
        <w:rFonts w:ascii="Symbol" w:hAnsi="Symbol" w:hint="default"/>
      </w:rPr>
    </w:lvl>
    <w:lvl w:ilvl="4" w:tplc="04260003" w:tentative="1">
      <w:start w:val="1"/>
      <w:numFmt w:val="bullet"/>
      <w:lvlText w:val="o"/>
      <w:lvlJc w:val="left"/>
      <w:pPr>
        <w:ind w:left="4032" w:hanging="360"/>
      </w:pPr>
      <w:rPr>
        <w:rFonts w:ascii="Courier New" w:hAnsi="Courier New" w:cs="Courier New" w:hint="default"/>
      </w:rPr>
    </w:lvl>
    <w:lvl w:ilvl="5" w:tplc="04260005" w:tentative="1">
      <w:start w:val="1"/>
      <w:numFmt w:val="bullet"/>
      <w:lvlText w:val=""/>
      <w:lvlJc w:val="left"/>
      <w:pPr>
        <w:ind w:left="4752" w:hanging="360"/>
      </w:pPr>
      <w:rPr>
        <w:rFonts w:ascii="Wingdings" w:hAnsi="Wingdings" w:hint="default"/>
      </w:rPr>
    </w:lvl>
    <w:lvl w:ilvl="6" w:tplc="04260001" w:tentative="1">
      <w:start w:val="1"/>
      <w:numFmt w:val="bullet"/>
      <w:lvlText w:val=""/>
      <w:lvlJc w:val="left"/>
      <w:pPr>
        <w:ind w:left="5472" w:hanging="360"/>
      </w:pPr>
      <w:rPr>
        <w:rFonts w:ascii="Symbol" w:hAnsi="Symbol" w:hint="default"/>
      </w:rPr>
    </w:lvl>
    <w:lvl w:ilvl="7" w:tplc="04260003" w:tentative="1">
      <w:start w:val="1"/>
      <w:numFmt w:val="bullet"/>
      <w:lvlText w:val="o"/>
      <w:lvlJc w:val="left"/>
      <w:pPr>
        <w:ind w:left="6192" w:hanging="360"/>
      </w:pPr>
      <w:rPr>
        <w:rFonts w:ascii="Courier New" w:hAnsi="Courier New" w:cs="Courier New" w:hint="default"/>
      </w:rPr>
    </w:lvl>
    <w:lvl w:ilvl="8" w:tplc="04260005" w:tentative="1">
      <w:start w:val="1"/>
      <w:numFmt w:val="bullet"/>
      <w:lvlText w:val=""/>
      <w:lvlJc w:val="left"/>
      <w:pPr>
        <w:ind w:left="691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3176E"/>
    <w:rsid w:val="00034B83"/>
    <w:rsid w:val="00057CA3"/>
    <w:rsid w:val="00064851"/>
    <w:rsid w:val="000704A2"/>
    <w:rsid w:val="00085753"/>
    <w:rsid w:val="000E2406"/>
    <w:rsid w:val="000F2474"/>
    <w:rsid w:val="000F639B"/>
    <w:rsid w:val="00131F45"/>
    <w:rsid w:val="001602C0"/>
    <w:rsid w:val="001C6C78"/>
    <w:rsid w:val="001D04CB"/>
    <w:rsid w:val="001F7EE2"/>
    <w:rsid w:val="00281BE3"/>
    <w:rsid w:val="0028624B"/>
    <w:rsid w:val="002D48FE"/>
    <w:rsid w:val="00314E23"/>
    <w:rsid w:val="003218F2"/>
    <w:rsid w:val="00327AFE"/>
    <w:rsid w:val="003565A9"/>
    <w:rsid w:val="00357C0F"/>
    <w:rsid w:val="003837B6"/>
    <w:rsid w:val="00392834"/>
    <w:rsid w:val="003A48D3"/>
    <w:rsid w:val="003E6B06"/>
    <w:rsid w:val="003F5266"/>
    <w:rsid w:val="00421914"/>
    <w:rsid w:val="004409A7"/>
    <w:rsid w:val="004571E4"/>
    <w:rsid w:val="0046615B"/>
    <w:rsid w:val="00583438"/>
    <w:rsid w:val="005A7331"/>
    <w:rsid w:val="005E27BD"/>
    <w:rsid w:val="006057A9"/>
    <w:rsid w:val="00646A24"/>
    <w:rsid w:val="00676010"/>
    <w:rsid w:val="006B0DE8"/>
    <w:rsid w:val="006D3A02"/>
    <w:rsid w:val="00707548"/>
    <w:rsid w:val="00713A0A"/>
    <w:rsid w:val="0076615C"/>
    <w:rsid w:val="00792DB3"/>
    <w:rsid w:val="00793E2A"/>
    <w:rsid w:val="007E7C62"/>
    <w:rsid w:val="007F1888"/>
    <w:rsid w:val="007F390A"/>
    <w:rsid w:val="0081102D"/>
    <w:rsid w:val="00816742"/>
    <w:rsid w:val="00870623"/>
    <w:rsid w:val="00897272"/>
    <w:rsid w:val="008B0832"/>
    <w:rsid w:val="008D4A2C"/>
    <w:rsid w:val="008F5A20"/>
    <w:rsid w:val="009158C0"/>
    <w:rsid w:val="0091675D"/>
    <w:rsid w:val="00927AD7"/>
    <w:rsid w:val="00941A19"/>
    <w:rsid w:val="00941CB7"/>
    <w:rsid w:val="009A16EE"/>
    <w:rsid w:val="009B0D3E"/>
    <w:rsid w:val="009B286F"/>
    <w:rsid w:val="009C526E"/>
    <w:rsid w:val="009F6C74"/>
    <w:rsid w:val="00A27C70"/>
    <w:rsid w:val="00A62CC9"/>
    <w:rsid w:val="00A65056"/>
    <w:rsid w:val="00A67ED9"/>
    <w:rsid w:val="00A75ECA"/>
    <w:rsid w:val="00A800E8"/>
    <w:rsid w:val="00A85A91"/>
    <w:rsid w:val="00A920F4"/>
    <w:rsid w:val="00AB54FD"/>
    <w:rsid w:val="00AB6AD4"/>
    <w:rsid w:val="00AC1403"/>
    <w:rsid w:val="00AF26CD"/>
    <w:rsid w:val="00AF44A9"/>
    <w:rsid w:val="00B02763"/>
    <w:rsid w:val="00B21857"/>
    <w:rsid w:val="00B4132C"/>
    <w:rsid w:val="00B80F74"/>
    <w:rsid w:val="00BB24A1"/>
    <w:rsid w:val="00BC4A29"/>
    <w:rsid w:val="00BC7EC1"/>
    <w:rsid w:val="00BD057E"/>
    <w:rsid w:val="00BF37FD"/>
    <w:rsid w:val="00BF66FB"/>
    <w:rsid w:val="00C16D81"/>
    <w:rsid w:val="00C402A5"/>
    <w:rsid w:val="00C4066B"/>
    <w:rsid w:val="00C71222"/>
    <w:rsid w:val="00CC5FA6"/>
    <w:rsid w:val="00CC7D90"/>
    <w:rsid w:val="00CD39B9"/>
    <w:rsid w:val="00CE1351"/>
    <w:rsid w:val="00CE76D2"/>
    <w:rsid w:val="00CF4DCB"/>
    <w:rsid w:val="00D052AA"/>
    <w:rsid w:val="00D23345"/>
    <w:rsid w:val="00D37874"/>
    <w:rsid w:val="00D434BC"/>
    <w:rsid w:val="00D439C6"/>
    <w:rsid w:val="00D94A28"/>
    <w:rsid w:val="00DA4D14"/>
    <w:rsid w:val="00DB4FE0"/>
    <w:rsid w:val="00DC53DD"/>
    <w:rsid w:val="00DD4303"/>
    <w:rsid w:val="00DF44D4"/>
    <w:rsid w:val="00DF733F"/>
    <w:rsid w:val="00E02D33"/>
    <w:rsid w:val="00E46B29"/>
    <w:rsid w:val="00E77BD9"/>
    <w:rsid w:val="00E852F8"/>
    <w:rsid w:val="00EA6C4E"/>
    <w:rsid w:val="00EA7AF6"/>
    <w:rsid w:val="00EB5C60"/>
    <w:rsid w:val="00EC236F"/>
    <w:rsid w:val="00EC3E86"/>
    <w:rsid w:val="00ED66AF"/>
    <w:rsid w:val="00EE39B6"/>
    <w:rsid w:val="00F12FDA"/>
    <w:rsid w:val="00F34A1A"/>
    <w:rsid w:val="00F41CCA"/>
    <w:rsid w:val="00F8343F"/>
    <w:rsid w:val="00FA4BB3"/>
    <w:rsid w:val="00FB5A55"/>
    <w:rsid w:val="00FB74E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 w:type="character" w:customStyle="1" w:styleId="Neatrisintapieminana1">
    <w:name w:val="Neatrisināta pieminēšana1"/>
    <w:basedOn w:val="Noklusjumarindkopasfonts"/>
    <w:uiPriority w:val="99"/>
    <w:semiHidden/>
    <w:unhideWhenUsed/>
    <w:rsid w:val="00BF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9325</Words>
  <Characters>5316</Characters>
  <Application>Microsoft Office Word</Application>
  <DocSecurity>0</DocSecurity>
  <Lines>44</Lines>
  <Paragraphs>29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4</cp:revision>
  <cp:lastPrinted>2025-09-10T11:23:00Z</cp:lastPrinted>
  <dcterms:created xsi:type="dcterms:W3CDTF">2025-12-02T14:54:00Z</dcterms:created>
  <dcterms:modified xsi:type="dcterms:W3CDTF">2025-12-29T09:05:00Z</dcterms:modified>
</cp:coreProperties>
</file>